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751B" w14:textId="61E3EC32" w:rsidR="00C54FAD" w:rsidRPr="00451D45" w:rsidRDefault="00450813" w:rsidP="00C54FAD">
      <w:pPr>
        <w:pStyle w:val="Default"/>
      </w:pPr>
      <w:r w:rsidRPr="000D6B4C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217EF49" wp14:editId="0267CDCA">
            <wp:simplePos x="0" y="0"/>
            <wp:positionH relativeFrom="column">
              <wp:posOffset>-469900</wp:posOffset>
            </wp:positionH>
            <wp:positionV relativeFrom="paragraph">
              <wp:posOffset>-552450</wp:posOffset>
            </wp:positionV>
            <wp:extent cx="901700" cy="49634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36" cy="498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84B">
        <w:rPr>
          <w:sz w:val="22"/>
          <w:szCs w:val="22"/>
          <w:u w:val="single"/>
          <w:lang w:bidi="cy-GB"/>
        </w:rPr>
        <w:t>Llythyr Gwybodaeth i G</w:t>
      </w:r>
      <w:r w:rsidR="00A33AA3" w:rsidRPr="00AF6806">
        <w:rPr>
          <w:sz w:val="22"/>
          <w:szCs w:val="22"/>
          <w:u w:val="single"/>
          <w:lang w:bidi="cy-GB"/>
        </w:rPr>
        <w:t xml:space="preserve">leifion </w:t>
      </w:r>
      <w:r w:rsidR="00ED484B">
        <w:rPr>
          <w:sz w:val="22"/>
          <w:szCs w:val="22"/>
          <w:u w:val="single"/>
          <w:lang w:bidi="cy-GB"/>
        </w:rPr>
        <w:t xml:space="preserve">ar </w:t>
      </w:r>
      <w:r w:rsidR="00A33AA3" w:rsidRPr="00AF6806">
        <w:rPr>
          <w:sz w:val="22"/>
          <w:szCs w:val="22"/>
          <w:u w:val="single"/>
          <w:lang w:bidi="cy-GB"/>
        </w:rPr>
        <w:t>Haearn</w:t>
      </w:r>
      <w:r w:rsidR="00ED484B">
        <w:rPr>
          <w:sz w:val="22"/>
          <w:szCs w:val="22"/>
          <w:u w:val="single"/>
          <w:lang w:bidi="cy-GB"/>
        </w:rPr>
        <w:t xml:space="preserve"> IV</w:t>
      </w:r>
      <w:r w:rsidR="00A33AA3" w:rsidRPr="00AF6806">
        <w:rPr>
          <w:sz w:val="22"/>
          <w:szCs w:val="22"/>
          <w:u w:val="single"/>
          <w:lang w:bidi="cy-GB"/>
        </w:rPr>
        <w:t xml:space="preserve"> (Ferric Derisomaltose)</w:t>
      </w:r>
    </w:p>
    <w:p w14:paraId="3AF47078" w14:textId="77777777" w:rsidR="00A33AA3" w:rsidRDefault="00A33AA3" w:rsidP="00C94B2D">
      <w:pPr>
        <w:pStyle w:val="Default"/>
        <w:spacing w:line="240" w:lineRule="exact"/>
        <w:rPr>
          <w:sz w:val="22"/>
          <w:szCs w:val="22"/>
        </w:rPr>
      </w:pPr>
    </w:p>
    <w:p w14:paraId="729330DF" w14:textId="3F261FC5" w:rsidR="009C67A4" w:rsidRPr="00AA6713" w:rsidRDefault="009C67A4" w:rsidP="00C54FA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A6713">
        <w:rPr>
          <w:rFonts w:asciiTheme="minorHAnsi" w:hAnsiTheme="minorHAnsi" w:cstheme="minorHAnsi"/>
          <w:b/>
          <w:sz w:val="22"/>
          <w:szCs w:val="22"/>
          <w:lang w:bidi="cy-GB"/>
        </w:rPr>
        <w:t>&lt;Department/Clinical area&gt;</w:t>
      </w:r>
    </w:p>
    <w:p w14:paraId="7CE297B1" w14:textId="7236EF24" w:rsidR="006D7542" w:rsidRPr="00AA6713" w:rsidRDefault="00F0082C" w:rsidP="00C54F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6713">
        <w:rPr>
          <w:rFonts w:asciiTheme="minorHAnsi" w:hAnsiTheme="minorHAnsi" w:cstheme="minorHAnsi"/>
          <w:b/>
          <w:sz w:val="22"/>
          <w:szCs w:val="22"/>
          <w:lang w:bidi="cy-GB"/>
        </w:rPr>
        <w:t>&lt;Insert Date&gt;</w:t>
      </w:r>
    </w:p>
    <w:p w14:paraId="28BDFB39" w14:textId="77777777" w:rsidR="00B244C4" w:rsidRDefault="00B244C4" w:rsidP="00C94B2D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52DAF922" w14:textId="20063222" w:rsidR="00C54FAD" w:rsidRPr="007C7711" w:rsidRDefault="00C54FAD" w:rsidP="00C54F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>Annwyl</w:t>
      </w:r>
    </w:p>
    <w:p w14:paraId="13450D8D" w14:textId="77777777" w:rsidR="002C47E5" w:rsidRDefault="002C47E5" w:rsidP="00C94B2D">
      <w:pPr>
        <w:pStyle w:val="Default"/>
        <w:spacing w:line="2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F1CC48" w14:textId="7E301DF0" w:rsidR="00F31DB8" w:rsidRPr="002C47E5" w:rsidRDefault="001113EE" w:rsidP="00292C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color w:val="auto"/>
          <w:sz w:val="22"/>
          <w:szCs w:val="22"/>
          <w:lang w:bidi="cy-GB"/>
        </w:rPr>
        <w:t xml:space="preserve">Mae eich profion gwaed a gymerwyd yn y Clinig Asesu </w:t>
      </w:r>
      <w:r w:rsidR="00ED484B">
        <w:rPr>
          <w:rFonts w:asciiTheme="minorHAnsi" w:hAnsiTheme="minorHAnsi" w:cstheme="minorHAnsi"/>
          <w:color w:val="auto"/>
          <w:sz w:val="22"/>
          <w:szCs w:val="22"/>
          <w:lang w:bidi="cy-GB"/>
        </w:rPr>
        <w:t>Cyn-weithredol</w:t>
      </w:r>
      <w:r w:rsidRPr="007C7711">
        <w:rPr>
          <w:rFonts w:asciiTheme="minorHAnsi" w:hAnsiTheme="minorHAnsi" w:cstheme="minorHAnsi"/>
          <w:color w:val="auto"/>
          <w:sz w:val="22"/>
          <w:szCs w:val="22"/>
          <w:lang w:bidi="cy-GB"/>
        </w:rPr>
        <w:t xml:space="preserve"> (POAC) ar </w:t>
      </w:r>
      <w:r w:rsidR="009C7494" w:rsidRPr="005E5DA2">
        <w:rPr>
          <w:rFonts w:asciiTheme="minorHAnsi" w:hAnsiTheme="minorHAnsi" w:cstheme="minorHAnsi"/>
          <w:b/>
          <w:sz w:val="22"/>
          <w:szCs w:val="22"/>
          <w:lang w:bidi="cy-GB"/>
        </w:rPr>
        <w:t xml:space="preserve">&lt;date&gt; </w:t>
      </w:r>
      <w:r w:rsidR="009C7494" w:rsidRPr="005E5DA2">
        <w:rPr>
          <w:rFonts w:asciiTheme="minorHAnsi" w:hAnsiTheme="minorHAnsi" w:cstheme="minorHAnsi"/>
          <w:sz w:val="22"/>
          <w:szCs w:val="22"/>
          <w:lang w:bidi="cy-GB"/>
        </w:rPr>
        <w:t xml:space="preserve">yn dangos bod gennych gyfrif celloedd gwaed coch isel. Mae hyn yn cael ei alw'n anemia. </w:t>
      </w:r>
    </w:p>
    <w:p w14:paraId="7AA4166D" w14:textId="40ADBCDE" w:rsidR="00F31DB8" w:rsidRPr="002C47E5" w:rsidRDefault="00F31DB8" w:rsidP="00C94B2D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/>
        </w:rPr>
      </w:pPr>
    </w:p>
    <w:p w14:paraId="78B58F4F" w14:textId="16F986B0" w:rsidR="002F7B91" w:rsidRPr="002C47E5" w:rsidRDefault="002F7B91" w:rsidP="00D209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47E5">
        <w:rPr>
          <w:rFonts w:cstheme="minorHAnsi"/>
          <w:color w:val="000000"/>
          <w:lang w:bidi="cy-GB"/>
        </w:rPr>
        <w:t>Mae anemia yn broblem gyffredin mewn cleifion sy'n cael llawdriniaeth. Mae yna nifer o achosion ar gyfer anemia; y mwyaf cyffredin yw diffyg haearn, sy'n hawdd ei gywiro</w:t>
      </w:r>
      <w:r w:rsidR="00ED484B">
        <w:rPr>
          <w:rFonts w:cstheme="minorHAnsi"/>
          <w:color w:val="000000"/>
          <w:lang w:bidi="cy-GB"/>
        </w:rPr>
        <w:t>,</w:t>
      </w:r>
      <w:r w:rsidRPr="002C47E5">
        <w:rPr>
          <w:rFonts w:cstheme="minorHAnsi"/>
          <w:color w:val="000000"/>
          <w:lang w:bidi="cy-GB"/>
        </w:rPr>
        <w:t xml:space="preserve"> a dylai wella eich cyfrif gwaed.</w:t>
      </w:r>
    </w:p>
    <w:p w14:paraId="6D677193" w14:textId="77777777" w:rsidR="00B62F5D" w:rsidRPr="007C7711" w:rsidRDefault="00B62F5D" w:rsidP="00C94B2D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50916C4E" w14:textId="2DE397A0" w:rsidR="000A54B3" w:rsidRPr="007C7711" w:rsidRDefault="00D209CD" w:rsidP="000A5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7711">
        <w:rPr>
          <w:rFonts w:cstheme="minorHAnsi"/>
          <w:lang w:bidi="cy-GB"/>
        </w:rPr>
        <w:t xml:space="preserve">I drin eich anemia, mae eich tîm clinigol yn argymell eich bod chi’n derbyn trwythiad haearn mewnwythiennol o'r enw Ferric Derisomaltose. Byddwch yn derbyn y trwythiad hwn yn </w:t>
      </w:r>
      <w:r w:rsidR="00ED484B">
        <w:rPr>
          <w:rFonts w:cstheme="minorHAnsi"/>
          <w:lang w:bidi="cy-GB"/>
        </w:rPr>
        <w:t xml:space="preserve">syth </w:t>
      </w:r>
      <w:r w:rsidRPr="007C7711">
        <w:rPr>
          <w:rFonts w:cstheme="minorHAnsi"/>
          <w:lang w:bidi="cy-GB"/>
        </w:rPr>
        <w:t xml:space="preserve">i </w:t>
      </w:r>
      <w:r w:rsidR="00795FA7">
        <w:rPr>
          <w:rFonts w:cstheme="minorHAnsi"/>
          <w:lang w:bidi="cy-GB"/>
        </w:rPr>
        <w:t xml:space="preserve">mewn i </w:t>
      </w:r>
      <w:r w:rsidRPr="007C7711">
        <w:rPr>
          <w:rFonts w:cstheme="minorHAnsi"/>
          <w:lang w:bidi="cy-GB"/>
        </w:rPr>
        <w:t xml:space="preserve">wythïen yn eich braich.  </w:t>
      </w:r>
    </w:p>
    <w:p w14:paraId="1B335A0D" w14:textId="0DA5C3AD" w:rsidR="00C54FAD" w:rsidRPr="007C7711" w:rsidRDefault="00E050A5" w:rsidP="000753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>Bydd y trwythiad yn para tua awr.</w:t>
      </w:r>
    </w:p>
    <w:p w14:paraId="452DAD38" w14:textId="6955F8CF" w:rsidR="00D209CD" w:rsidRPr="007C7711" w:rsidRDefault="00D209CD" w:rsidP="00D209C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Efallai y bydd angen dau drwythiad ar rai cleifion, gyda bwlch o wythnos rhyngddynt o leiaf. </w:t>
      </w:r>
    </w:p>
    <w:p w14:paraId="79B51204" w14:textId="77777777" w:rsidR="00337D64" w:rsidRPr="007C7711" w:rsidRDefault="00337D64" w:rsidP="00C94B2D">
      <w:pPr>
        <w:pStyle w:val="Defaul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C4C06FC" w14:textId="45379658" w:rsidR="00451C8B" w:rsidRDefault="00C54FAD" w:rsidP="0045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7711">
        <w:rPr>
          <w:rFonts w:cstheme="minorHAnsi"/>
          <w:lang w:bidi="cy-GB"/>
        </w:rPr>
        <w:t>Mae'n bwysig bod gennych ddigon o haearn cyn eich llawdriniaeth i'ch helpu i wella ar ôl llawdriniaeth, ac i osgoi unrhyw effeithiau diangen yn dilyn llawdriniaeth.</w:t>
      </w:r>
    </w:p>
    <w:p w14:paraId="5B4C2118" w14:textId="3DD67A53" w:rsidR="00710BA7" w:rsidRDefault="006950C1" w:rsidP="0045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73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BB40FCE" wp14:editId="3577DADA">
            <wp:simplePos x="0" y="0"/>
            <wp:positionH relativeFrom="margin">
              <wp:posOffset>5700535</wp:posOffset>
            </wp:positionH>
            <wp:positionV relativeFrom="paragraph">
              <wp:posOffset>191135</wp:posOffset>
            </wp:positionV>
            <wp:extent cx="586597" cy="57910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97" cy="57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C8B" w:rsidRPr="007C7711">
        <w:rPr>
          <w:rFonts w:cstheme="minorHAnsi"/>
          <w:lang w:bidi="cy-GB"/>
        </w:rPr>
        <w:t>Gallwch ddod o hyd i ragor o wybodaeth am anemia a sut y gall effeithio ar eich llawdriniaeth</w:t>
      </w:r>
      <w:r w:rsidR="00ED484B">
        <w:rPr>
          <w:rFonts w:cstheme="minorHAnsi"/>
          <w:lang w:bidi="cy-GB"/>
        </w:rPr>
        <w:t xml:space="preserve"> drwy sganio’r </w:t>
      </w:r>
      <w:r w:rsidR="00451C8B" w:rsidRPr="007C7711">
        <w:rPr>
          <w:rFonts w:cstheme="minorHAnsi"/>
          <w:lang w:bidi="cy-GB"/>
        </w:rPr>
        <w:t>c</w:t>
      </w:r>
      <w:r w:rsidR="00ED484B">
        <w:rPr>
          <w:rFonts w:cstheme="minorHAnsi"/>
          <w:lang w:bidi="cy-GB"/>
        </w:rPr>
        <w:t>od QR, neu drwy glicio ar y ddolen hon</w:t>
      </w:r>
      <w:r w:rsidR="00451C8B" w:rsidRPr="007C7711">
        <w:rPr>
          <w:rFonts w:cstheme="minorHAnsi"/>
          <w:lang w:bidi="cy-GB"/>
        </w:rPr>
        <w:t xml:space="preserve">: </w:t>
      </w:r>
    </w:p>
    <w:p w14:paraId="1D448428" w14:textId="4B81E3CF" w:rsidR="00337D64" w:rsidRPr="005E5DA2" w:rsidRDefault="00A00930" w:rsidP="005E5D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9" w:history="1">
        <w:r w:rsidR="00710BA7" w:rsidRPr="00710BA7">
          <w:rPr>
            <w:rStyle w:val="Hyperlink"/>
            <w:rFonts w:cstheme="minorHAnsi"/>
            <w:lang w:bidi="cy-GB"/>
          </w:rPr>
          <w:t>https://cpoc.org.uk/sites/cpoc/files/documents/2023-09/CPOC_Anaemia2022_PatientInfo.pdf</w:t>
        </w:r>
      </w:hyperlink>
    </w:p>
    <w:p w14:paraId="077F2AB2" w14:textId="32D7A2DD" w:rsidR="00E050A5" w:rsidRPr="007C7711" w:rsidRDefault="00E050A5" w:rsidP="00C94B2D">
      <w:pPr>
        <w:pStyle w:val="Default"/>
        <w:spacing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95327" w14:textId="4614690F" w:rsidR="00CA6642" w:rsidRPr="007C7711" w:rsidRDefault="00337D64" w:rsidP="000753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Ystyrir bod </w:t>
      </w:r>
      <w:r w:rsidR="00F24F95" w:rsidRPr="00F24F95">
        <w:rPr>
          <w:rFonts w:asciiTheme="minorHAnsi" w:hAnsiTheme="minorHAnsi" w:cstheme="minorHAnsi"/>
          <w:sz w:val="22"/>
          <w:szCs w:val="22"/>
          <w:lang w:bidi="cy-GB"/>
        </w:rPr>
        <w:t>Ferric Derisomaltose</w:t>
      </w:r>
      <w:r w:rsidR="00F24F95"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 </w:t>
      </w: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yn ddiogel i'w ddefnyddio, </w:t>
      </w:r>
      <w:r w:rsidR="00795FA7">
        <w:rPr>
          <w:rFonts w:asciiTheme="minorHAnsi" w:hAnsiTheme="minorHAnsi" w:cstheme="minorHAnsi"/>
          <w:sz w:val="22"/>
          <w:szCs w:val="22"/>
          <w:lang w:bidi="cy-GB"/>
        </w:rPr>
        <w:t xml:space="preserve">ond </w:t>
      </w:r>
      <w:r w:rsidR="00F24F95"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efallai y bydd </w:t>
      </w:r>
      <w:r w:rsidRPr="007C7711">
        <w:rPr>
          <w:rFonts w:asciiTheme="minorHAnsi" w:hAnsiTheme="minorHAnsi" w:cstheme="minorHAnsi"/>
          <w:sz w:val="22"/>
          <w:szCs w:val="22"/>
          <w:lang w:bidi="cy-GB"/>
        </w:rPr>
        <w:t>rhai sgîl-effeithiau:</w:t>
      </w:r>
    </w:p>
    <w:p w14:paraId="7776EAB5" w14:textId="7B65A539" w:rsidR="005B74E9" w:rsidRPr="007C7711" w:rsidRDefault="005B74E9" w:rsidP="00C94B2D">
      <w:pPr>
        <w:pStyle w:val="Default"/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538C3" w14:textId="1719FBB6" w:rsidR="007015CF" w:rsidRPr="007C7711" w:rsidRDefault="007015CF" w:rsidP="000753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b/>
          <w:sz w:val="22"/>
          <w:szCs w:val="22"/>
          <w:lang w:bidi="cy-GB"/>
        </w:rPr>
        <w:t>Cyffredin (1 mewn bob 10 person):</w:t>
      </w:r>
    </w:p>
    <w:p w14:paraId="1ED02E98" w14:textId="75FC8D58" w:rsidR="007B5150" w:rsidRPr="007C7711" w:rsidRDefault="007015CF" w:rsidP="007B515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>Cyfog, adweithiau i’r croen ar neu ger safle’r pigiad, gan gynnwys cochni ar y croen, chwyddo, llosgi, poen, cleisio, afliwiad, gollyngiad i'r meinwe o amgylch safle’r trwythiad, brech.</w:t>
      </w:r>
    </w:p>
    <w:p w14:paraId="4D1607E7" w14:textId="77777777" w:rsidR="007B5150" w:rsidRPr="007C7711" w:rsidRDefault="007B5150" w:rsidP="00C94B2D">
      <w:pPr>
        <w:pStyle w:val="Default"/>
        <w:spacing w:line="240" w:lineRule="exact"/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3FA6E410" w14:textId="0C9963D6" w:rsidR="005B74E9" w:rsidRPr="007C7711" w:rsidRDefault="005B74E9" w:rsidP="004456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Cymhlethdod prin ond arwyddocaol o Ferric Derisomaltose yw staenio parhaol neu afliwiad ar y croen, sydd yn gallu ddigwydd os yw rhywfaint o'r cyffur yn gollwng y tu allan i'r gwythiennau yn ystod y trwythiad. Er mwyn lleihau'r risg, mae dŵr </w:t>
      </w:r>
      <w:r w:rsidR="00F24F95">
        <w:rPr>
          <w:rFonts w:asciiTheme="minorHAnsi" w:hAnsiTheme="minorHAnsi" w:cstheme="minorHAnsi"/>
          <w:sz w:val="22"/>
          <w:szCs w:val="22"/>
          <w:lang w:bidi="cy-GB"/>
        </w:rPr>
        <w:t xml:space="preserve">neu </w:t>
      </w: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doddiant halwynog (toddiant halen) </w:t>
      </w:r>
      <w:r w:rsidR="00795FA7" w:rsidRPr="007C7711">
        <w:rPr>
          <w:rFonts w:asciiTheme="minorHAnsi" w:hAnsiTheme="minorHAnsi" w:cstheme="minorHAnsi"/>
          <w:sz w:val="22"/>
          <w:szCs w:val="22"/>
          <w:lang w:bidi="cy-GB"/>
        </w:rPr>
        <w:t>yn cael e</w:t>
      </w:r>
      <w:r w:rsidR="00795FA7">
        <w:rPr>
          <w:rFonts w:asciiTheme="minorHAnsi" w:hAnsiTheme="minorHAnsi" w:cstheme="minorHAnsi"/>
          <w:sz w:val="22"/>
          <w:szCs w:val="22"/>
          <w:lang w:bidi="cy-GB"/>
        </w:rPr>
        <w:t xml:space="preserve">i fflysio i’ch gwythiennau </w:t>
      </w:r>
      <w:r w:rsidRPr="007C7711">
        <w:rPr>
          <w:rFonts w:asciiTheme="minorHAnsi" w:hAnsiTheme="minorHAnsi" w:cstheme="minorHAnsi"/>
          <w:sz w:val="22"/>
          <w:szCs w:val="22"/>
          <w:lang w:bidi="cy-GB"/>
        </w:rPr>
        <w:t>cyn y trwythiad.</w:t>
      </w:r>
    </w:p>
    <w:p w14:paraId="7465223C" w14:textId="6D51ED2E" w:rsidR="007B5150" w:rsidRPr="007C7711" w:rsidRDefault="007B5150" w:rsidP="00C94B2D">
      <w:pPr>
        <w:pStyle w:val="Defaul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EB04E96" w14:textId="568B3955" w:rsidR="007B5150" w:rsidRDefault="007B5150" w:rsidP="007B51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b/>
          <w:sz w:val="22"/>
          <w:szCs w:val="22"/>
          <w:lang w:bidi="cy-GB"/>
        </w:rPr>
        <w:t xml:space="preserve">Yn anaml (mewn llai na 1% o achosion), </w:t>
      </w:r>
      <w:r w:rsidRPr="007C7711">
        <w:rPr>
          <w:rFonts w:asciiTheme="minorHAnsi" w:hAnsiTheme="minorHAnsi" w:cstheme="minorHAnsi"/>
          <w:sz w:val="22"/>
          <w:szCs w:val="22"/>
          <w:lang w:bidi="cy-GB"/>
        </w:rPr>
        <w:t>gall Ferric Derisomaltose achosi gorsensitifrwydd. Felly, byddwch yn cael eich monitro'n agos cyn, yn ystod ac ar ôl y trwythiad.</w:t>
      </w:r>
    </w:p>
    <w:p w14:paraId="6CEC2A89" w14:textId="48A7E81E" w:rsidR="005E5DA2" w:rsidRPr="007C7711" w:rsidRDefault="005E5DA2" w:rsidP="001D6B4B">
      <w:pPr>
        <w:pStyle w:val="Default"/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A2B5A" w14:textId="36236771" w:rsidR="005B74E9" w:rsidRPr="007C7711" w:rsidRDefault="00E54DC3" w:rsidP="009D4CCE">
      <w:pPr>
        <w:pStyle w:val="Default"/>
        <w:rPr>
          <w:rFonts w:asciiTheme="minorHAnsi" w:hAnsiTheme="minorHAnsi" w:cstheme="minorHAnsi"/>
          <w:sz w:val="22"/>
          <w:szCs w:val="22"/>
          <w:lang w:bidi="cy-GB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DAEEFA7" wp14:editId="59B8C365">
            <wp:simplePos x="0" y="0"/>
            <wp:positionH relativeFrom="column">
              <wp:posOffset>5650865</wp:posOffset>
            </wp:positionH>
            <wp:positionV relativeFrom="paragraph">
              <wp:posOffset>10795</wp:posOffset>
            </wp:positionV>
            <wp:extent cx="635635" cy="635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84B">
        <w:rPr>
          <w:rFonts w:asciiTheme="minorHAnsi" w:hAnsiTheme="minorHAnsi" w:cstheme="minorHAnsi"/>
          <w:sz w:val="22"/>
          <w:szCs w:val="22"/>
          <w:lang w:bidi="cy-GB"/>
        </w:rPr>
        <w:t>Galwlch d</w:t>
      </w:r>
      <w:r w:rsidR="00ED484B" w:rsidRPr="007C7711">
        <w:rPr>
          <w:rFonts w:asciiTheme="minorHAnsi" w:hAnsiTheme="minorHAnsi" w:cstheme="minorHAnsi"/>
          <w:sz w:val="22"/>
          <w:szCs w:val="22"/>
          <w:lang w:bidi="cy-GB"/>
        </w:rPr>
        <w:t>dod o hyd i sgîl-effeithiau llai cyffredin yn y daflen gwybod</w:t>
      </w:r>
      <w:r w:rsidR="00ED484B">
        <w:rPr>
          <w:rFonts w:asciiTheme="minorHAnsi" w:hAnsiTheme="minorHAnsi" w:cstheme="minorHAnsi"/>
          <w:sz w:val="22"/>
          <w:szCs w:val="22"/>
          <w:lang w:bidi="cy-GB"/>
        </w:rPr>
        <w:t>aeth a</w:t>
      </w:r>
      <w:r w:rsidR="00795FA7">
        <w:rPr>
          <w:rFonts w:asciiTheme="minorHAnsi" w:hAnsiTheme="minorHAnsi" w:cstheme="minorHAnsi"/>
          <w:sz w:val="22"/>
          <w:szCs w:val="22"/>
          <w:lang w:bidi="cy-GB"/>
        </w:rPr>
        <w:t>r gyffuriau i g</w:t>
      </w:r>
      <w:r w:rsidR="00ED484B">
        <w:rPr>
          <w:rFonts w:asciiTheme="minorHAnsi" w:hAnsiTheme="minorHAnsi" w:cstheme="minorHAnsi"/>
          <w:sz w:val="22"/>
          <w:szCs w:val="22"/>
          <w:lang w:bidi="cy-GB"/>
        </w:rPr>
        <w:t>leifion drwy</w:t>
      </w:r>
      <w:r w:rsidR="00ED484B" w:rsidRPr="007C7711">
        <w:rPr>
          <w:rFonts w:asciiTheme="minorHAnsi" w:hAnsiTheme="minorHAnsi" w:cstheme="minorHAnsi"/>
          <w:sz w:val="22"/>
          <w:szCs w:val="22"/>
          <w:lang w:bidi="cy-GB"/>
        </w:rPr>
        <w:t>s</w:t>
      </w:r>
      <w:r w:rsidR="00ED484B">
        <w:rPr>
          <w:rFonts w:asciiTheme="minorHAnsi" w:hAnsiTheme="minorHAnsi" w:cstheme="minorHAnsi"/>
          <w:sz w:val="22"/>
          <w:szCs w:val="22"/>
          <w:lang w:bidi="cy-GB"/>
        </w:rPr>
        <w:t xml:space="preserve">ganio’r cod QR, neu drwy glicio ar y </w:t>
      </w:r>
      <w:r w:rsidR="00ED484B"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ddolen hon: </w:t>
      </w:r>
      <w:hyperlink r:id="rId11" w:history="1">
        <w:r w:rsidR="00F4125B">
          <w:rPr>
            <w:rStyle w:val="Hyperlink"/>
            <w:rFonts w:asciiTheme="minorHAnsi" w:hAnsiTheme="minorHAnsi" w:cstheme="minorHAnsi"/>
            <w:sz w:val="22"/>
            <w:szCs w:val="22"/>
            <w:lang w:bidi="cy-GB"/>
          </w:rPr>
          <w:t>https://www.medicines.org.uk/emc/files/pil.5676.pdf</w:t>
        </w:r>
      </w:hyperlink>
      <w:r w:rsidR="005E5DA2" w:rsidRPr="005E5DA2">
        <w:rPr>
          <w:rFonts w:asciiTheme="minorHAnsi" w:hAnsiTheme="minorHAnsi" w:cstheme="minorBidi"/>
          <w:noProof/>
          <w:color w:val="auto"/>
          <w:sz w:val="22"/>
          <w:szCs w:val="22"/>
          <w:lang w:bidi="cy-GB"/>
        </w:rPr>
        <w:t xml:space="preserve"> </w:t>
      </w:r>
    </w:p>
    <w:p w14:paraId="4D964456" w14:textId="5E9B5217" w:rsidR="005B74E9" w:rsidRPr="007C7711" w:rsidRDefault="005B74E9" w:rsidP="001D6B4B">
      <w:pPr>
        <w:pStyle w:val="Default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4AEF42A" w14:textId="3C6F5FAD" w:rsidR="00E050A5" w:rsidRPr="007C7711" w:rsidRDefault="00E050A5" w:rsidP="00E050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Os ydych chi'n cymryd tabledi haearn trwy’r geg, dylech stopio eu cymryd cyn eich trwythiad </w:t>
      </w:r>
      <w:r w:rsidR="00F24F95" w:rsidRPr="007C7711">
        <w:rPr>
          <w:rFonts w:asciiTheme="minorHAnsi" w:hAnsiTheme="minorHAnsi" w:cstheme="minorHAnsi"/>
          <w:sz w:val="22"/>
          <w:szCs w:val="22"/>
          <w:lang w:bidi="cy-GB"/>
        </w:rPr>
        <w:t>Ferric Derisomaltose</w:t>
      </w: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, ac am o leiaf 5 diwrnod ar ôl y trwythiad olaf. </w:t>
      </w:r>
    </w:p>
    <w:p w14:paraId="3A24E697" w14:textId="12615CB7" w:rsidR="00E050A5" w:rsidRPr="007C7711" w:rsidRDefault="00E050A5" w:rsidP="009D4CCE">
      <w:pPr>
        <w:pStyle w:val="Default"/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47B948B" w14:textId="66949039" w:rsidR="00E050A5" w:rsidRPr="007C7711" w:rsidRDefault="00E050A5" w:rsidP="00E050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Efallai y bydd angen i ni </w:t>
      </w:r>
      <w:r w:rsidR="00ED484B">
        <w:rPr>
          <w:rFonts w:asciiTheme="minorHAnsi" w:hAnsiTheme="minorHAnsi" w:cstheme="minorHAnsi"/>
          <w:sz w:val="22"/>
          <w:szCs w:val="22"/>
          <w:lang w:bidi="cy-GB"/>
        </w:rPr>
        <w:t xml:space="preserve">wirio eich gwaed eto </w:t>
      </w:r>
      <w:r w:rsidRPr="007C7711">
        <w:rPr>
          <w:rFonts w:asciiTheme="minorHAnsi" w:hAnsiTheme="minorHAnsi" w:cstheme="minorHAnsi"/>
          <w:sz w:val="22"/>
          <w:szCs w:val="22"/>
          <w:lang w:bidi="cy-GB"/>
        </w:rPr>
        <w:t xml:space="preserve">ar ôl eich trwythiad a chyn eich llawdriniaeth. </w:t>
      </w:r>
    </w:p>
    <w:p w14:paraId="63FB2306" w14:textId="2A816CE5" w:rsidR="00E050A5" w:rsidRPr="007C7711" w:rsidRDefault="00E050A5" w:rsidP="001D6B4B">
      <w:pPr>
        <w:pStyle w:val="Default"/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E6F8E5B" w14:textId="440B1A38" w:rsidR="00890FC5" w:rsidRPr="007C7711" w:rsidRDefault="00890FC5" w:rsidP="000753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>Cysylltwch â'r rhif isod os oes gennych unrhyw ymholiadau pellach:</w:t>
      </w:r>
    </w:p>
    <w:p w14:paraId="418F6894" w14:textId="1E5AA4A9" w:rsidR="00890FC5" w:rsidRPr="007C7711" w:rsidRDefault="00890FC5" w:rsidP="000753F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7711">
        <w:rPr>
          <w:rFonts w:asciiTheme="minorHAnsi" w:hAnsiTheme="minorHAnsi" w:cstheme="minorHAnsi"/>
          <w:sz w:val="22"/>
          <w:szCs w:val="22"/>
          <w:lang w:bidi="cy-GB"/>
        </w:rPr>
        <w:t>Rhif ffôn:</w:t>
      </w:r>
    </w:p>
    <w:p w14:paraId="4D2D8FF4" w14:textId="75F3911F" w:rsidR="00890FC5" w:rsidRDefault="00890FC5" w:rsidP="00451D45">
      <w:pPr>
        <w:pStyle w:val="Default"/>
        <w:spacing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8CE9080" w14:textId="77777777" w:rsidR="00143A87" w:rsidRDefault="00373EF6" w:rsidP="000753F3">
      <w:pPr>
        <w:pStyle w:val="Default"/>
        <w:jc w:val="both"/>
        <w:rPr>
          <w:rFonts w:asciiTheme="minorHAnsi" w:hAnsiTheme="minorHAnsi" w:cstheme="minorHAnsi"/>
          <w:sz w:val="22"/>
          <w:szCs w:val="22"/>
          <w:lang w:bidi="cy-GB"/>
        </w:rPr>
      </w:pPr>
      <w:r>
        <w:rPr>
          <w:rFonts w:asciiTheme="minorHAnsi" w:hAnsiTheme="minorHAnsi" w:cstheme="minorHAnsi"/>
          <w:sz w:val="22"/>
          <w:szCs w:val="22"/>
          <w:lang w:bidi="cy-GB"/>
        </w:rPr>
        <w:t xml:space="preserve">Yn gywir </w:t>
      </w:r>
    </w:p>
    <w:p w14:paraId="63E1560C" w14:textId="43FFF76E" w:rsidR="00B62F5D" w:rsidRPr="00CF2D9C" w:rsidRDefault="00373EF6" w:rsidP="00A00930">
      <w:pPr>
        <w:pStyle w:val="Default"/>
        <w:tabs>
          <w:tab w:val="left" w:pos="2310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y-GB"/>
        </w:rPr>
        <w:t>&lt;name/details&gt;</w:t>
      </w:r>
      <w:r w:rsidR="00A00930">
        <w:rPr>
          <w:rFonts w:asciiTheme="minorHAnsi" w:hAnsiTheme="minorHAnsi" w:cstheme="minorHAnsi"/>
          <w:b/>
          <w:sz w:val="22"/>
          <w:szCs w:val="22"/>
          <w:lang w:bidi="cy-GB"/>
        </w:rPr>
        <w:tab/>
      </w:r>
    </w:p>
    <w:sectPr w:rsidR="00B62F5D" w:rsidRPr="00CF2D9C" w:rsidSect="005E5D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2098" w14:textId="77777777" w:rsidR="00A91515" w:rsidRDefault="00A91515" w:rsidP="0069120C">
      <w:pPr>
        <w:spacing w:after="0" w:line="240" w:lineRule="auto"/>
      </w:pPr>
      <w:r>
        <w:separator/>
      </w:r>
    </w:p>
  </w:endnote>
  <w:endnote w:type="continuationSeparator" w:id="0">
    <w:p w14:paraId="6D2916AC" w14:textId="77777777" w:rsidR="00A91515" w:rsidRDefault="00A91515" w:rsidP="0069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62DA" w14:textId="77777777" w:rsidR="0006022E" w:rsidRDefault="00060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286" w14:textId="5F41B311" w:rsidR="0006022E" w:rsidRDefault="0006022E" w:rsidP="0006022E">
    <w:pPr>
      <w:pStyle w:val="Footer"/>
    </w:pPr>
    <w:r>
      <w:rPr>
        <w:rStyle w:val="ui-provider"/>
      </w:rPr>
      <w:t>Fersiwn 1. 16/11/2023.</w:t>
    </w:r>
    <w:r w:rsidR="00A00930">
      <w:rPr>
        <w:rStyle w:val="ui-provider"/>
      </w:rPr>
      <w:t xml:space="preserve"> BH-034.</w:t>
    </w:r>
  </w:p>
  <w:p w14:paraId="0695818F" w14:textId="701ED669" w:rsidR="0006022E" w:rsidRDefault="0006022E">
    <w:pPr>
      <w:pStyle w:val="Footer"/>
    </w:pPr>
  </w:p>
  <w:p w14:paraId="1E6335E8" w14:textId="77777777" w:rsidR="0006022E" w:rsidRDefault="00060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8A3F" w14:textId="77777777" w:rsidR="0006022E" w:rsidRDefault="0006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4145" w14:textId="77777777" w:rsidR="00A91515" w:rsidRDefault="00A91515" w:rsidP="0069120C">
      <w:pPr>
        <w:spacing w:after="0" w:line="240" w:lineRule="auto"/>
      </w:pPr>
      <w:r>
        <w:separator/>
      </w:r>
    </w:p>
  </w:footnote>
  <w:footnote w:type="continuationSeparator" w:id="0">
    <w:p w14:paraId="6E8A1873" w14:textId="77777777" w:rsidR="00A91515" w:rsidRDefault="00A91515" w:rsidP="0069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911A" w14:textId="77777777" w:rsidR="0006022E" w:rsidRDefault="00060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4D37" w14:textId="22226BF0" w:rsidR="0069120C" w:rsidRDefault="00357980">
    <w:pPr>
      <w:pStyle w:val="Header"/>
    </w:pPr>
    <w:r w:rsidRPr="00D95301">
      <w:rPr>
        <w:rFonts w:ascii="Calibri" w:eastAsiaTheme="minorEastAsia" w:hAnsi="Calibri" w:cs="Calibri"/>
        <w:b/>
        <w:noProof/>
        <w:sz w:val="19"/>
        <w:szCs w:val="19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7F3FB21" wp14:editId="63C4A894">
              <wp:simplePos x="0" y="0"/>
              <wp:positionH relativeFrom="margin">
                <wp:posOffset>4318000</wp:posOffset>
              </wp:positionH>
              <wp:positionV relativeFrom="paragraph">
                <wp:posOffset>-214630</wp:posOffset>
              </wp:positionV>
              <wp:extent cx="2000250" cy="50165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15D09" w14:textId="77777777" w:rsidR="00357980" w:rsidRDefault="00357980" w:rsidP="00357980">
                          <w:r>
                            <w:rPr>
                              <w:lang w:bidi="cy-GB"/>
                            </w:rPr>
                            <w:t>Insert local health board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3FB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pt;margin-top:-16.9pt;width:157.5pt;height:3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l6DQIAAB8EAAAOAAAAZHJzL2Uyb0RvYy54bWysU81u2zAMvg/YOwi6L3aCpGuNOEWXLsOA&#10;rhvQ7QFkWY6FyaJGKbG7px8lu2n2dxmmg0CK1EfyI7m+HjrDjgq9Blvy+SznTFkJtbb7kn/5vHt1&#10;yZkPwtbCgFUlf1SeX29evlj3rlALaMHUChmBWF/0ruRtCK7IMi9b1Qk/A6csGRvATgRScZ/VKHpC&#10;70y2yPOLrAesHYJU3tPr7Wjkm4TfNEqGj03jVWCm5JRbSDemu4p3tlmLYo/CtVpOaYh/yKIT2lLQ&#10;E9StCIIdUP8G1WmJ4KEJMwldBk2jpUo1UDXz/JdqHlrhVKqFyPHuRJP/f7Dy/vjgPiELwxsYqIGp&#10;CO/uQH71zMK2FXavbhChb5WoKfA8Upb1zhfT10i1L3wEqfoPUFOTxSFAAhoa7CIrVCcjdGrA44l0&#10;NQQm6ZG6mC9WZJJkW+XzC5JjCFE8/XbowzsFHYtCyZGamtDF8c6H0fXJJQbzYHS908YkBffV1iA7&#10;ChqAXToT+k9uxrK+5FerxWok4K8QlCydP0F0OtAkG92V/PLkJIpI21tbpzkLQptRpuqMnXiM1I0k&#10;hqEayDHyWUH9SIwijBNLG0ZCC/ids56mteT+20Gg4sy8t9SVq/lyGcc7KcvV6wUpeG6pzi3CSoIq&#10;eeBsFLchrUQkzMINda/RidjnTKZcaQpTa6aNiWN+riev573e/AAAAP//AwBQSwMEFAAGAAgAAAAh&#10;AE69GUvhAAAACgEAAA8AAABkcnMvZG93bnJldi54bWxMj8tOwzAQRfdI/IM1SGxQ69C0IQmZVAgJ&#10;RHfQVrB1YzeJ8CPYbhr+nmEFy5m5unNOtZ6MZqPyoXcW4XaeAFO2cbK3LcJ+9zTLgYUorBTaWYXw&#10;rQKs68uLSpTSne2bGrexZVRiQykQuhiHkvPQdMqIMHeDsnQ7Om9EpNG3XHpxpnKj+SJJMm5Eb+lD&#10;Jwb12Knmc3syCPnyZfwIm/T1vcmOuog3d+Pzl0e8vpoe7oFFNcW/MPziEzrUxHRwJysD0whZnpBL&#10;RJilKTlQoihWtDkgLFcL4HXF/yvUPwAAAP//AwBQSwECLQAUAAYACAAAACEAtoM4kv4AAADhAQAA&#10;EwAAAAAAAAAAAAAAAAAAAAAAW0NvbnRlbnRfVHlwZXNdLnhtbFBLAQItABQABgAIAAAAIQA4/SH/&#10;1gAAAJQBAAALAAAAAAAAAAAAAAAAAC8BAABfcmVscy8ucmVsc1BLAQItABQABgAIAAAAIQCOt6l6&#10;DQIAAB8EAAAOAAAAAAAAAAAAAAAAAC4CAABkcnMvZTJvRG9jLnhtbFBLAQItABQABgAIAAAAIQBO&#10;vRlL4QAAAAoBAAAPAAAAAAAAAAAAAAAAAGcEAABkcnMvZG93bnJldi54bWxQSwUGAAAAAAQABADz&#10;AAAAdQUAAAAA&#10;">
              <v:textbox>
                <w:txbxContent>
                  <w:p w14:paraId="62715D09" w14:textId="77777777" w:rsidR="00357980" w:rsidRDefault="00357980" w:rsidP="00357980">
                    <w:r>
                      <w:rPr>
                        <w:lang w:bidi="cy-GB"/>
                      </w:rPr>
                      <w:t>Insert local health board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101F" w14:textId="77777777" w:rsidR="0006022E" w:rsidRDefault="00060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0F8F"/>
    <w:multiLevelType w:val="hybridMultilevel"/>
    <w:tmpl w:val="C71A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DBB"/>
    <w:multiLevelType w:val="hybridMultilevel"/>
    <w:tmpl w:val="2AA8F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C22C5"/>
    <w:multiLevelType w:val="hybridMultilevel"/>
    <w:tmpl w:val="4770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14B0"/>
    <w:multiLevelType w:val="hybridMultilevel"/>
    <w:tmpl w:val="BAEEE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8750F"/>
    <w:multiLevelType w:val="hybridMultilevel"/>
    <w:tmpl w:val="21B0B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256973">
    <w:abstractNumId w:val="2"/>
  </w:num>
  <w:num w:numId="2" w16cid:durableId="1829051971">
    <w:abstractNumId w:val="0"/>
  </w:num>
  <w:num w:numId="3" w16cid:durableId="1684475217">
    <w:abstractNumId w:val="4"/>
  </w:num>
  <w:num w:numId="4" w16cid:durableId="1288049011">
    <w:abstractNumId w:val="3"/>
  </w:num>
  <w:num w:numId="5" w16cid:durableId="95849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AD"/>
    <w:rsid w:val="00012ED8"/>
    <w:rsid w:val="000249F7"/>
    <w:rsid w:val="00032CB4"/>
    <w:rsid w:val="0005497F"/>
    <w:rsid w:val="0006022E"/>
    <w:rsid w:val="000753F3"/>
    <w:rsid w:val="000A54B3"/>
    <w:rsid w:val="0010244C"/>
    <w:rsid w:val="00103F1C"/>
    <w:rsid w:val="001113EE"/>
    <w:rsid w:val="00122E33"/>
    <w:rsid w:val="00143A87"/>
    <w:rsid w:val="001D6B4B"/>
    <w:rsid w:val="001E21B9"/>
    <w:rsid w:val="002126B4"/>
    <w:rsid w:val="0022154D"/>
    <w:rsid w:val="002274FE"/>
    <w:rsid w:val="00273028"/>
    <w:rsid w:val="00292CD2"/>
    <w:rsid w:val="002B3DAB"/>
    <w:rsid w:val="002C3B5E"/>
    <w:rsid w:val="002C47E5"/>
    <w:rsid w:val="002C7024"/>
    <w:rsid w:val="002F2400"/>
    <w:rsid w:val="002F7B91"/>
    <w:rsid w:val="00337D64"/>
    <w:rsid w:val="0034250E"/>
    <w:rsid w:val="00354B8A"/>
    <w:rsid w:val="00357980"/>
    <w:rsid w:val="00373EF6"/>
    <w:rsid w:val="00390C46"/>
    <w:rsid w:val="003C4356"/>
    <w:rsid w:val="00445602"/>
    <w:rsid w:val="00450813"/>
    <w:rsid w:val="00451C8B"/>
    <w:rsid w:val="00451D45"/>
    <w:rsid w:val="004B068B"/>
    <w:rsid w:val="004B5227"/>
    <w:rsid w:val="005448C0"/>
    <w:rsid w:val="0055623A"/>
    <w:rsid w:val="00563B81"/>
    <w:rsid w:val="005B74E9"/>
    <w:rsid w:val="005E5DA2"/>
    <w:rsid w:val="006722C5"/>
    <w:rsid w:val="0069120C"/>
    <w:rsid w:val="006950C1"/>
    <w:rsid w:val="006D00F4"/>
    <w:rsid w:val="006D7542"/>
    <w:rsid w:val="007015CF"/>
    <w:rsid w:val="00710BA7"/>
    <w:rsid w:val="00781E77"/>
    <w:rsid w:val="00795A19"/>
    <w:rsid w:val="00795FA7"/>
    <w:rsid w:val="007A7FAE"/>
    <w:rsid w:val="007B5150"/>
    <w:rsid w:val="007C7711"/>
    <w:rsid w:val="007D0B61"/>
    <w:rsid w:val="007F2CDC"/>
    <w:rsid w:val="0086100C"/>
    <w:rsid w:val="00871DBA"/>
    <w:rsid w:val="00872B07"/>
    <w:rsid w:val="00890FC5"/>
    <w:rsid w:val="008D006B"/>
    <w:rsid w:val="008D7BDE"/>
    <w:rsid w:val="00913ED9"/>
    <w:rsid w:val="009A2A1E"/>
    <w:rsid w:val="009A3A29"/>
    <w:rsid w:val="009C67A4"/>
    <w:rsid w:val="009C7494"/>
    <w:rsid w:val="009D4CCE"/>
    <w:rsid w:val="009D632F"/>
    <w:rsid w:val="00A00930"/>
    <w:rsid w:val="00A07BD5"/>
    <w:rsid w:val="00A27281"/>
    <w:rsid w:val="00A33AA3"/>
    <w:rsid w:val="00A66BC6"/>
    <w:rsid w:val="00A91515"/>
    <w:rsid w:val="00AA6713"/>
    <w:rsid w:val="00AD1B12"/>
    <w:rsid w:val="00AF3A26"/>
    <w:rsid w:val="00AF6806"/>
    <w:rsid w:val="00B0478E"/>
    <w:rsid w:val="00B07464"/>
    <w:rsid w:val="00B244C4"/>
    <w:rsid w:val="00B62F5D"/>
    <w:rsid w:val="00BA508D"/>
    <w:rsid w:val="00BD2C61"/>
    <w:rsid w:val="00BD7945"/>
    <w:rsid w:val="00C404C5"/>
    <w:rsid w:val="00C528DE"/>
    <w:rsid w:val="00C54FAD"/>
    <w:rsid w:val="00C773D0"/>
    <w:rsid w:val="00C94B2D"/>
    <w:rsid w:val="00CA6642"/>
    <w:rsid w:val="00CF2D9C"/>
    <w:rsid w:val="00D021F0"/>
    <w:rsid w:val="00D209CD"/>
    <w:rsid w:val="00D21C3F"/>
    <w:rsid w:val="00D47E40"/>
    <w:rsid w:val="00D67ABA"/>
    <w:rsid w:val="00D77233"/>
    <w:rsid w:val="00D80B1E"/>
    <w:rsid w:val="00D92AAA"/>
    <w:rsid w:val="00D9555C"/>
    <w:rsid w:val="00DA0A84"/>
    <w:rsid w:val="00DB720C"/>
    <w:rsid w:val="00DE4AE4"/>
    <w:rsid w:val="00E050A5"/>
    <w:rsid w:val="00E23BCA"/>
    <w:rsid w:val="00E26D5F"/>
    <w:rsid w:val="00E344B4"/>
    <w:rsid w:val="00E54DC3"/>
    <w:rsid w:val="00ED484B"/>
    <w:rsid w:val="00EE5B2F"/>
    <w:rsid w:val="00F0082C"/>
    <w:rsid w:val="00F24F95"/>
    <w:rsid w:val="00F31DB8"/>
    <w:rsid w:val="00F4125B"/>
    <w:rsid w:val="00F43316"/>
    <w:rsid w:val="00F667EA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32C63"/>
  <w15:chartTrackingRefBased/>
  <w15:docId w15:val="{572F9E9F-FAE4-4300-8668-307757CE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6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0C"/>
  </w:style>
  <w:style w:type="paragraph" w:styleId="Footer">
    <w:name w:val="footer"/>
    <w:basedOn w:val="Normal"/>
    <w:link w:val="FooterChar"/>
    <w:uiPriority w:val="99"/>
    <w:unhideWhenUsed/>
    <w:rsid w:val="0069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0C"/>
  </w:style>
  <w:style w:type="character" w:styleId="FollowedHyperlink">
    <w:name w:val="FollowedHyperlink"/>
    <w:basedOn w:val="DefaultParagraphFont"/>
    <w:uiPriority w:val="99"/>
    <w:semiHidden/>
    <w:unhideWhenUsed/>
    <w:rsid w:val="00D80B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F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13EE"/>
    <w:pPr>
      <w:spacing w:after="0" w:line="240" w:lineRule="auto"/>
    </w:pPr>
  </w:style>
  <w:style w:type="character" w:customStyle="1" w:styleId="ui-provider">
    <w:name w:val="ui-provider"/>
    <w:basedOn w:val="DefaultParagraphFont"/>
    <w:rsid w:val="000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cines.org.uk/emc/files/pil.567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poc.org.uk/sites/cpoc/files/documents/2023-09/CPOC_Anaemia2022_PatientInf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17</cp:revision>
  <dcterms:created xsi:type="dcterms:W3CDTF">2023-11-15T12:13:00Z</dcterms:created>
  <dcterms:modified xsi:type="dcterms:W3CDTF">2023-11-22T13:31:00Z</dcterms:modified>
</cp:coreProperties>
</file>